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CE" w:rsidRDefault="007739CE" w:rsidP="007739CE">
      <w:pPr>
        <w:pStyle w:val="Kop4"/>
        <w:jc w:val="center"/>
      </w:pPr>
      <w:r>
        <w:t>Het konijn</w:t>
      </w:r>
    </w:p>
    <w:p w:rsidR="007739CE" w:rsidRDefault="007739CE" w:rsidP="007739CE">
      <w:pPr>
        <w:jc w:val="right"/>
        <w:rPr>
          <w:rFonts w:ascii="Comic Sans MS" w:hAnsi="Comic Sans MS"/>
          <w:b/>
          <w:sz w:val="36"/>
        </w:rPr>
      </w:pPr>
      <w:r>
        <w:rPr>
          <w:rFonts w:ascii="Comic Sans MS" w:hAnsi="Comic Sans MS"/>
          <w:b/>
          <w:sz w:val="36"/>
        </w:rPr>
        <w:t xml:space="preserve"> Hanteren</w:t>
      </w:r>
    </w:p>
    <w:p w:rsidR="007739CE" w:rsidRDefault="007739CE" w:rsidP="007739CE">
      <w:pPr>
        <w:pStyle w:val="Kop2"/>
        <w:jc w:val="left"/>
        <w:rPr>
          <w:b w:val="0"/>
          <w:sz w:val="28"/>
        </w:rPr>
      </w:pPr>
      <w:r>
        <w:rPr>
          <w:b w:val="0"/>
          <w:sz w:val="28"/>
        </w:rPr>
        <w:t>Hoe pak je een konijn nu op? Op welke manier ga je goed met een konijn om. Vaak zie je dat er niet op de goede manier met konijnen om wordt gegaan. Maar wanneer doe je het nu goed en wanneer niet?</w:t>
      </w:r>
    </w:p>
    <w:p w:rsidR="007739CE" w:rsidRDefault="00F71AB1" w:rsidP="007739CE">
      <w:pPr>
        <w:pStyle w:val="Kop2"/>
        <w:jc w:val="left"/>
        <w:rPr>
          <w:b w:val="0"/>
          <w:sz w:val="32"/>
        </w:rPr>
      </w:pPr>
      <w:r>
        <w:rPr>
          <w:b w:val="0"/>
          <w:noProof/>
          <w:sz w:val="32"/>
        </w:rPr>
        <w:drawing>
          <wp:anchor distT="0" distB="0" distL="114300" distR="114300" simplePos="0" relativeHeight="251657216" behindDoc="1" locked="0" layoutInCell="0" allowOverlap="1">
            <wp:simplePos x="0" y="0"/>
            <wp:positionH relativeFrom="column">
              <wp:posOffset>3580765</wp:posOffset>
            </wp:positionH>
            <wp:positionV relativeFrom="paragraph">
              <wp:posOffset>43815</wp:posOffset>
            </wp:positionV>
            <wp:extent cx="2047875" cy="1809750"/>
            <wp:effectExtent l="0" t="0" r="0" b="0"/>
            <wp:wrapTight wrapText="bothSides">
              <wp:wrapPolygon edited="0">
                <wp:start x="11654" y="909"/>
                <wp:lineTo x="5626" y="909"/>
                <wp:lineTo x="3215" y="2046"/>
                <wp:lineTo x="3215" y="4547"/>
                <wp:lineTo x="2411" y="6139"/>
                <wp:lineTo x="1607" y="8185"/>
                <wp:lineTo x="1607" y="8640"/>
                <wp:lineTo x="5425" y="11823"/>
                <wp:lineTo x="3818" y="14552"/>
                <wp:lineTo x="3818" y="15461"/>
                <wp:lineTo x="1407" y="19099"/>
                <wp:lineTo x="603" y="20008"/>
                <wp:lineTo x="201" y="21145"/>
                <wp:lineTo x="2009" y="21145"/>
                <wp:lineTo x="2411" y="21145"/>
                <wp:lineTo x="7434" y="19326"/>
                <wp:lineTo x="14266" y="19099"/>
                <wp:lineTo x="21098" y="17280"/>
                <wp:lineTo x="20897" y="11141"/>
                <wp:lineTo x="19691" y="9549"/>
                <wp:lineTo x="17883" y="8185"/>
                <wp:lineTo x="16677" y="5684"/>
                <wp:lineTo x="16275" y="4093"/>
                <wp:lineTo x="14266" y="1364"/>
                <wp:lineTo x="13462" y="909"/>
                <wp:lineTo x="11654" y="909"/>
              </wp:wrapPolygon>
            </wp:wrapTight>
            <wp:docPr id="4" name="Afbeelding 4" descr="rabbi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bbit8"/>
                    <pic:cNvPicPr>
                      <a:picLocks noChangeAspect="1" noChangeArrowheads="1"/>
                    </pic:cNvPicPr>
                  </pic:nvPicPr>
                  <pic:blipFill>
                    <a:blip r:embed="rId4" cstate="print">
                      <a:grayscl/>
                    </a:blip>
                    <a:srcRect/>
                    <a:stretch>
                      <a:fillRect/>
                    </a:stretch>
                  </pic:blipFill>
                  <pic:spPr bwMode="auto">
                    <a:xfrm>
                      <a:off x="0" y="0"/>
                      <a:ext cx="2047875" cy="1809750"/>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57"/>
      </w:tblGrid>
      <w:tr w:rsidR="007739CE" w:rsidTr="000B28D9">
        <w:tblPrEx>
          <w:tblCellMar>
            <w:top w:w="0" w:type="dxa"/>
            <w:bottom w:w="0" w:type="dxa"/>
          </w:tblCellMar>
        </w:tblPrEx>
        <w:tc>
          <w:tcPr>
            <w:tcW w:w="5457" w:type="dxa"/>
          </w:tcPr>
          <w:p w:rsidR="007739CE" w:rsidRDefault="007739CE" w:rsidP="000B28D9">
            <w:pPr>
              <w:pStyle w:val="Kop2"/>
              <w:jc w:val="left"/>
              <w:rPr>
                <w:sz w:val="28"/>
              </w:rPr>
            </w:pPr>
            <w:r>
              <w:rPr>
                <w:sz w:val="28"/>
              </w:rPr>
              <w:t>Opdracht 1.</w:t>
            </w:r>
          </w:p>
          <w:p w:rsidR="007739CE" w:rsidRDefault="007739CE" w:rsidP="000B28D9">
            <w:pPr>
              <w:rPr>
                <w:rFonts w:ascii="Comic Sans MS" w:hAnsi="Comic Sans MS"/>
                <w:b/>
                <w:sz w:val="28"/>
              </w:rPr>
            </w:pPr>
            <w:r>
              <w:rPr>
                <w:rFonts w:ascii="Comic Sans MS" w:hAnsi="Comic Sans MS"/>
                <w:b/>
                <w:sz w:val="28"/>
              </w:rPr>
              <w:t>Bedenk nu zelf hoe je een konijn op een goede manier oppakt en mee verder loopt.</w:t>
            </w:r>
          </w:p>
        </w:tc>
      </w:tr>
    </w:tbl>
    <w:p w:rsidR="007739CE" w:rsidRDefault="007739CE" w:rsidP="007739CE">
      <w:pPr>
        <w:pStyle w:val="Kop2"/>
        <w:jc w:val="left"/>
        <w:rPr>
          <w:b w:val="0"/>
          <w:sz w:val="28"/>
        </w:rPr>
      </w:pPr>
    </w:p>
    <w:p w:rsidR="007739CE" w:rsidRDefault="007739CE" w:rsidP="007739CE">
      <w:pPr>
        <w:pStyle w:val="Kop2"/>
        <w:jc w:val="left"/>
        <w:rPr>
          <w:b w:val="0"/>
          <w:sz w:val="28"/>
        </w:rPr>
      </w:pPr>
    </w:p>
    <w:p w:rsidR="007739CE" w:rsidRDefault="007739CE" w:rsidP="007739CE">
      <w:pPr>
        <w:pStyle w:val="Kop2"/>
        <w:jc w:val="left"/>
        <w:rPr>
          <w:b w:val="0"/>
          <w:sz w:val="28"/>
        </w:rPr>
      </w:pPr>
    </w:p>
    <w:p w:rsidR="007739CE" w:rsidRDefault="007739CE" w:rsidP="007739CE">
      <w:pPr>
        <w:pStyle w:val="Kop2"/>
        <w:tabs>
          <w:tab w:val="left" w:pos="1418"/>
        </w:tabs>
        <w:jc w:val="right"/>
        <w:rPr>
          <w:b w:val="0"/>
          <w:sz w:val="28"/>
        </w:rPr>
      </w:pPr>
      <w:r>
        <w:rPr>
          <w:b w:val="0"/>
          <w:sz w:val="28"/>
        </w:rPr>
        <w:t>Als je op een goede manier je konijn oppakt is dat niet zielig. Veel mensen denken dat wel.  Hoe pak je een konijn op een goede manier? Het konijn pak je in het nekvel op. Je ondersteunt met je andere hand het konijn. Daarna zet je het konijn op je arm, dit is de arm waarmee je het konijn ondersteunt. De kop van het konijn zit tussen je arm en buik. Dit knijp je natuurlijk niet aan.</w:t>
      </w:r>
    </w:p>
    <w:p w:rsidR="007739CE" w:rsidRDefault="007739CE" w:rsidP="007739CE">
      <w:pPr>
        <w:pStyle w:val="Kop2"/>
        <w:tabs>
          <w:tab w:val="left" w:pos="1418"/>
        </w:tabs>
        <w:jc w:val="right"/>
        <w:rPr>
          <w:sz w:val="28"/>
        </w:rPr>
      </w:pPr>
      <w:r>
        <w:rPr>
          <w:sz w:val="28"/>
        </w:rPr>
        <w:t>Denk erom dat je altijd voorzichtig te werk gaat!</w:t>
      </w:r>
    </w:p>
    <w:p w:rsidR="007739CE" w:rsidRDefault="007739CE" w:rsidP="007739CE"/>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4"/>
      </w:tblGrid>
      <w:tr w:rsidR="007739CE" w:rsidTr="000B28D9">
        <w:tblPrEx>
          <w:tblCellMar>
            <w:top w:w="0" w:type="dxa"/>
            <w:bottom w:w="0" w:type="dxa"/>
          </w:tblCellMar>
        </w:tblPrEx>
        <w:tc>
          <w:tcPr>
            <w:tcW w:w="6804" w:type="dxa"/>
          </w:tcPr>
          <w:p w:rsidR="007739CE" w:rsidRDefault="00F71AB1" w:rsidP="000B28D9">
            <w:pPr>
              <w:pStyle w:val="Kop2"/>
              <w:tabs>
                <w:tab w:val="left" w:pos="1418"/>
              </w:tabs>
              <w:ind w:left="2694" w:hanging="2694"/>
              <w:jc w:val="left"/>
              <w:rPr>
                <w:sz w:val="28"/>
              </w:rPr>
            </w:pPr>
            <w:r>
              <w:rPr>
                <w:noProof/>
              </w:rPr>
              <w:drawing>
                <wp:anchor distT="0" distB="0" distL="114300" distR="114300" simplePos="0" relativeHeight="251658240" behindDoc="1" locked="0" layoutInCell="0" allowOverlap="1">
                  <wp:simplePos x="0" y="0"/>
                  <wp:positionH relativeFrom="column">
                    <wp:posOffset>-76835</wp:posOffset>
                  </wp:positionH>
                  <wp:positionV relativeFrom="paragraph">
                    <wp:posOffset>234950</wp:posOffset>
                  </wp:positionV>
                  <wp:extent cx="1371600" cy="1371600"/>
                  <wp:effectExtent l="0" t="0" r="0" b="0"/>
                  <wp:wrapTight wrapText="bothSides">
                    <wp:wrapPolygon edited="0">
                      <wp:start x="5700" y="300"/>
                      <wp:lineTo x="5400" y="4200"/>
                      <wp:lineTo x="3600" y="6000"/>
                      <wp:lineTo x="3000" y="13500"/>
                      <wp:lineTo x="5100" y="14700"/>
                      <wp:lineTo x="6000" y="19500"/>
                      <wp:lineTo x="9600" y="21000"/>
                      <wp:lineTo x="9900" y="21000"/>
                      <wp:lineTo x="15000" y="21000"/>
                      <wp:lineTo x="15300" y="21000"/>
                      <wp:lineTo x="16200" y="19800"/>
                      <wp:lineTo x="19200" y="15000"/>
                      <wp:lineTo x="19800" y="13500"/>
                      <wp:lineTo x="18000" y="11700"/>
                      <wp:lineTo x="14700" y="9900"/>
                      <wp:lineTo x="12900" y="5400"/>
                      <wp:lineTo x="12900" y="5100"/>
                      <wp:lineTo x="13800" y="3000"/>
                      <wp:lineTo x="13200" y="1500"/>
                      <wp:lineTo x="7800" y="300"/>
                      <wp:lineTo x="5700" y="300"/>
                    </wp:wrapPolygon>
                  </wp:wrapTight>
                  <wp:docPr id="5" name="Afbeelding 5" descr="rabbi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bbit9"/>
                          <pic:cNvPicPr>
                            <a:picLocks noChangeAspect="1" noChangeArrowheads="1"/>
                          </pic:cNvPicPr>
                        </pic:nvPicPr>
                        <pic:blipFill>
                          <a:blip r:embed="rId5" cstate="print">
                            <a:grayscl/>
                          </a:blip>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7739CE">
              <w:rPr>
                <w:sz w:val="28"/>
              </w:rPr>
              <w:t>Opdracht 2.</w:t>
            </w:r>
          </w:p>
          <w:p w:rsidR="007739CE" w:rsidRDefault="007739CE" w:rsidP="000B28D9">
            <w:pPr>
              <w:rPr>
                <w:rFonts w:ascii="Comic Sans MS" w:hAnsi="Comic Sans MS"/>
                <w:b/>
                <w:sz w:val="28"/>
              </w:rPr>
            </w:pPr>
            <w:r>
              <w:rPr>
                <w:rFonts w:ascii="Comic Sans MS" w:hAnsi="Comic Sans MS"/>
                <w:b/>
                <w:sz w:val="28"/>
              </w:rPr>
              <w:t>Oefen dit nu met de konijnen die op school lopen. De docent heeft dit al eens voor gedaan. Vraag hier anders om.</w:t>
            </w:r>
          </w:p>
        </w:tc>
      </w:tr>
    </w:tbl>
    <w:p w:rsidR="007739CE" w:rsidRDefault="007739CE" w:rsidP="007739CE">
      <w:pPr>
        <w:pStyle w:val="Kop2"/>
        <w:tabs>
          <w:tab w:val="left" w:pos="1418"/>
        </w:tabs>
        <w:jc w:val="left"/>
        <w:rPr>
          <w:b w:val="0"/>
          <w:sz w:val="28"/>
        </w:rPr>
      </w:pPr>
    </w:p>
    <w:p w:rsidR="00C457C3" w:rsidRPr="007739CE" w:rsidRDefault="007739CE" w:rsidP="007739CE">
      <w:pPr>
        <w:pStyle w:val="Kop2"/>
        <w:tabs>
          <w:tab w:val="left" w:pos="1418"/>
        </w:tabs>
        <w:rPr>
          <w:b w:val="0"/>
          <w:sz w:val="28"/>
          <w:szCs w:val="28"/>
        </w:rPr>
      </w:pPr>
      <w:r w:rsidRPr="007739CE">
        <w:rPr>
          <w:b w:val="0"/>
          <w:sz w:val="28"/>
          <w:szCs w:val="28"/>
        </w:rPr>
        <w:t>Als je met konijnen werkt moet je er om denken dat altijd met levende dieren werken. Dus wees voorzichtig. Je moet ook denken aan andere huisdieren dat die het konijn niet pakken. Als je zelf een konijn hebt herkend dat konijn je wel. Dan gaat de omgang ook beter.</w:t>
      </w:r>
      <w:r w:rsidRPr="007739CE">
        <w:rPr>
          <w:b w:val="0"/>
          <w:sz w:val="28"/>
          <w:szCs w:val="28"/>
        </w:rPr>
        <w:br w:type="page"/>
      </w:r>
    </w:p>
    <w:sectPr w:rsidR="00C457C3" w:rsidRPr="00773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7739CE"/>
    <w:rsid w:val="000B28D9"/>
    <w:rsid w:val="007739CE"/>
    <w:rsid w:val="00C457C3"/>
    <w:rsid w:val="00E33302"/>
    <w:rsid w:val="00F71A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39CE"/>
  </w:style>
  <w:style w:type="paragraph" w:styleId="Kop2">
    <w:name w:val="heading 2"/>
    <w:basedOn w:val="Standaard"/>
    <w:next w:val="Standaard"/>
    <w:qFormat/>
    <w:rsid w:val="007739CE"/>
    <w:pPr>
      <w:keepNext/>
      <w:jc w:val="center"/>
      <w:outlineLvl w:val="1"/>
    </w:pPr>
    <w:rPr>
      <w:rFonts w:ascii="Comic Sans MS" w:hAnsi="Comic Sans MS"/>
      <w:b/>
      <w:sz w:val="60"/>
    </w:rPr>
  </w:style>
  <w:style w:type="paragraph" w:styleId="Kop4">
    <w:name w:val="heading 4"/>
    <w:basedOn w:val="Standaard"/>
    <w:next w:val="Standaard"/>
    <w:qFormat/>
    <w:rsid w:val="007739CE"/>
    <w:pPr>
      <w:keepNext/>
      <w:jc w:val="right"/>
      <w:outlineLvl w:val="3"/>
    </w:pPr>
    <w:rPr>
      <w:rFonts w:ascii="Comic Sans MS" w:hAnsi="Comic Sans MS"/>
      <w:b/>
      <w:sz w:val="60"/>
    </w:rPr>
  </w:style>
  <w:style w:type="paragraph" w:styleId="Kop5">
    <w:name w:val="heading 5"/>
    <w:basedOn w:val="Standaard"/>
    <w:next w:val="Standaard"/>
    <w:qFormat/>
    <w:rsid w:val="007739CE"/>
    <w:pPr>
      <w:keepNext/>
      <w:outlineLvl w:val="4"/>
    </w:pPr>
    <w:rPr>
      <w:rFonts w:ascii="Comic Sans MS" w:hAnsi="Comic Sans MS"/>
      <w:sz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sid w:val="007739CE"/>
    <w:rPr>
      <w:rFonts w:ascii="Comic Sans MS" w:hAnsi="Comic Sans MS"/>
      <w:sz w:val="28"/>
    </w:rPr>
  </w:style>
  <w:style w:type="paragraph" w:styleId="Plattetekst2">
    <w:name w:val="Body Text 2"/>
    <w:basedOn w:val="Standaard"/>
    <w:rsid w:val="007739CE"/>
    <w:rPr>
      <w:rFonts w:ascii="Comic Sans MS" w:hAnsi="Comic Sans MS"/>
      <w:b/>
      <w:sz w:val="28"/>
    </w:rPr>
  </w:style>
  <w:style w:type="paragraph" w:styleId="Plattetekst3">
    <w:name w:val="Body Text 3"/>
    <w:basedOn w:val="Standaard"/>
    <w:rsid w:val="007739CE"/>
    <w:rPr>
      <w:rFonts w:ascii="Comic Sans MS" w:hAnsi="Comic Sans MS"/>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972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Het konijn</vt:lpstr>
    </vt:vector>
  </TitlesOfParts>
  <Company>'t warrebos</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konijn</dc:title>
  <dc:subject/>
  <dc:creator>wiranda</dc:creator>
  <cp:keywords/>
  <dc:description/>
  <cp:lastModifiedBy>12viThha</cp:lastModifiedBy>
  <cp:revision>2</cp:revision>
  <dcterms:created xsi:type="dcterms:W3CDTF">2011-10-13T11:50:00Z</dcterms:created>
  <dcterms:modified xsi:type="dcterms:W3CDTF">2011-10-13T11:50:00Z</dcterms:modified>
</cp:coreProperties>
</file>